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81" w:rsidRPr="00963781" w:rsidRDefault="00963781" w:rsidP="00963781">
      <w:pPr>
        <w:spacing w:after="76" w:line="259" w:lineRule="auto"/>
        <w:rPr>
          <w:rFonts w:ascii="Times New Roman" w:hAnsi="Times New Roman" w:cs="Times New Roman"/>
          <w:sz w:val="24"/>
          <w:szCs w:val="24"/>
        </w:rPr>
      </w:pPr>
    </w:p>
    <w:p w:rsidR="00963781" w:rsidRPr="00963781" w:rsidRDefault="00963781" w:rsidP="0096378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5" w:line="271" w:lineRule="auto"/>
        <w:ind w:left="1234" w:right="128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b/>
          <w:sz w:val="24"/>
          <w:szCs w:val="24"/>
        </w:rPr>
        <w:t>Памятка по уведомлению о склонении к коррупции</w:t>
      </w:r>
      <w:r w:rsidRPr="009637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3781" w:rsidRPr="00963781" w:rsidRDefault="00963781" w:rsidP="0096378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Уведомление обо всех ситуациях склонения к коррупционным правонарушениям может привести к сокращению числа случаев предложения и дачи взятки, так как позволяет выявить недобросовестных представителей организаций и иных граждан, взаимодействующих с государственным органом или организацией. </w:t>
      </w:r>
    </w:p>
    <w:p w:rsidR="00963781" w:rsidRPr="00963781" w:rsidRDefault="00963781" w:rsidP="00963781">
      <w:pPr>
        <w:spacing w:after="2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0" w:line="259" w:lineRule="auto"/>
        <w:ind w:left="422" w:hanging="10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  <w:u w:val="single" w:color="000000"/>
        </w:rPr>
        <w:t>Порядок действий работника при склонении его к коррупционным правонарушениям:</w:t>
      </w: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25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Уведомить нанимателя о факте склонения сотрудника к коррупционным правонарушениям. Уведомление оформляется в свободной форме и передается руководителю организации не позднее окончания рабочего дня. </w:t>
      </w:r>
    </w:p>
    <w:p w:rsidR="00963781" w:rsidRPr="00963781" w:rsidRDefault="00963781" w:rsidP="00963781">
      <w:pPr>
        <w:spacing w:after="25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При нахождении сотрудника организации не при исполнении должностных обязанностей либо вне пределов места работы о факте обращения в целях склонения его к совершению коррупционного правонарушения он уведомляет нанимателя по любым доступным средствам связи, а по прибытии на место работы оформляет уведомление в течение рабочего дня. </w:t>
      </w:r>
    </w:p>
    <w:p w:rsidR="00963781" w:rsidRPr="00963781" w:rsidRDefault="00963781" w:rsidP="00963781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К уведомлению могут прилагаться материалы, подтверждающие обстоятельства обращения в целях склонения работника к совершению коррупционных правонарушений. </w:t>
      </w:r>
    </w:p>
    <w:p w:rsidR="00963781" w:rsidRPr="00963781" w:rsidRDefault="00963781" w:rsidP="00963781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Регистрация уведомлений осуществляется делопроизводителем в журнале регистрации уведомлений о фактах обращения в целях склонения к совершению коррупционных правонарушений. Листы журнала должны быть пронумерованы, прошнурованы и скреплены печатью. </w:t>
      </w:r>
    </w:p>
    <w:p w:rsidR="00963781" w:rsidRPr="00963781" w:rsidRDefault="00963781" w:rsidP="00963781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Работодатель принимает меры по организации проверки сведений, содержащихся в уведомлении, в том числе направляет копии уведомления и соответствующих материалов в территориальные органы прокуратуры по месту работы сотрудника. </w:t>
      </w:r>
    </w:p>
    <w:p w:rsidR="00963781" w:rsidRPr="00963781" w:rsidRDefault="00963781" w:rsidP="00963781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5" w:line="271" w:lineRule="auto"/>
        <w:ind w:left="1949" w:hanging="1109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b/>
          <w:sz w:val="24"/>
          <w:szCs w:val="24"/>
        </w:rPr>
        <w:t xml:space="preserve">Действия и высказывания, которые могут быть восприняты окружающими как согласие принять взятку или как просьба о даче взятки.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Слова, выражения и жесты, которые могут быть восприняты окружающими как просьба (намек) о даче взятки, и от употребления которых следует воздерживаться сотрудникам образовательного учреждения: </w:t>
      </w:r>
    </w:p>
    <w:p w:rsidR="00963781" w:rsidRPr="00963781" w:rsidRDefault="00963781" w:rsidP="00963781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«Вопрос решить трудно, но можно», «спасибо на хлеб не намажешь», «договоримся»,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«нужны более веские аргументы», «нужно обсудить параметры», «ну что делать будем?» и т.д.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Необходимо понимать, что обсуждение определенных тем с представителями организаций и гражданами, особенно с теми из них, чья выгода зависит от решений и действий служащих и работников, может восприниматься как просьба о даче взятки. </w:t>
      </w:r>
    </w:p>
    <w:p w:rsidR="00963781" w:rsidRPr="00963781" w:rsidRDefault="00963781" w:rsidP="00963781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К числу таких тем относятся, например: 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lastRenderedPageBreak/>
        <w:t xml:space="preserve">низкий уровень заработной платы работника и нехватка денежных средств на реализацию тех или иных нужд;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желание приобрести то или иное имущество, получить ту или иную услугу, отправиться в туристическую поездку;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отсутствие работы у родственников работника;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необходимость поступления детей работника в образовательные учреждения и т.д.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Определенные исходящие от сотрудников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 Это возможно даже в том случае, когда такие предложения продиктованы благими намерениями и никак не связаны с личной выгодой работника. </w:t>
      </w:r>
    </w:p>
    <w:p w:rsidR="00963781" w:rsidRPr="00963781" w:rsidRDefault="00963781" w:rsidP="00963781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К числу таких предложений относятся, например, предложения: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предоставить работнику и (или) его родственникам скидку;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воспользоваться услугами конкретной компании и (или) экспертов для устранения выявленных нарушений, выполнения работ в рамках государственного контракта, подготовки необходимых документов;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>внести деньги в конкретный благотворительный фонд; -</w:t>
      </w:r>
      <w:r w:rsidRPr="0096378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63781">
        <w:rPr>
          <w:rFonts w:ascii="Times New Roman" w:hAnsi="Times New Roman" w:cs="Times New Roman"/>
          <w:sz w:val="24"/>
          <w:szCs w:val="24"/>
        </w:rPr>
        <w:t xml:space="preserve">поддержать конкретную спортивную команду и т.д.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А совершение сотрудниками определенных действий может восприниматься, как согласие принять взятку или просьба о даче взятки. К числу таких действий, например, относятся: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получение подарков, даже стоимостью менее 3000 рублей; </w:t>
      </w:r>
    </w:p>
    <w:p w:rsidR="00963781" w:rsidRPr="00963781" w:rsidRDefault="00963781" w:rsidP="00963781">
      <w:pPr>
        <w:numPr>
          <w:ilvl w:val="0"/>
          <w:numId w:val="2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посещения ресторанов совместно с представителями организации, которая извлекла, извлекает или может извлечь выгоду из решений или действий (бездействия) работника. </w:t>
      </w:r>
    </w:p>
    <w:p w:rsidR="00963781" w:rsidRPr="00963781" w:rsidRDefault="00963781" w:rsidP="00963781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5" w:line="271" w:lineRule="auto"/>
        <w:ind w:left="3519" w:hanging="2789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b/>
          <w:sz w:val="24"/>
          <w:szCs w:val="24"/>
        </w:rPr>
        <w:t xml:space="preserve">Типовые ситуации конфликта интересов и порядок уведомления о возникновении личной заинтересованности </w:t>
      </w:r>
    </w:p>
    <w:p w:rsidR="00963781" w:rsidRPr="00963781" w:rsidRDefault="00963781" w:rsidP="00963781">
      <w:pPr>
        <w:numPr>
          <w:ilvl w:val="0"/>
          <w:numId w:val="3"/>
        </w:numPr>
        <w:spacing w:after="0" w:line="259" w:lineRule="auto"/>
        <w:ind w:hanging="348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  <w:u w:val="single" w:color="000000"/>
        </w:rPr>
        <w:t>Конфликт интересов, связанный с использованием служебной информации.</w:t>
      </w: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Описание ситуации: работник использует информацию, полученную в ходе исполнения служебных обязанностей и недоступную широкой общественности.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Меры предотвращения и урегулирования: служащему запрещается разглашать или использовать,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распространяется, в том числе и на использование не конфиденциальной информации, которая лишь временно недоступна широкой общественности. В связи с этим работнику следует воздерживаться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 </w:t>
      </w:r>
    </w:p>
    <w:p w:rsidR="00963781" w:rsidRPr="00963781" w:rsidRDefault="00963781" w:rsidP="00963781">
      <w:pPr>
        <w:spacing w:after="22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numPr>
          <w:ilvl w:val="0"/>
          <w:numId w:val="3"/>
        </w:numPr>
        <w:spacing w:after="0" w:line="259" w:lineRule="auto"/>
        <w:ind w:hanging="348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  <w:u w:val="single" w:color="000000"/>
        </w:rPr>
        <w:t>Конфликт интересов, связанный с получением подарков и услуг.</w:t>
      </w: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963781">
        <w:rPr>
          <w:rFonts w:ascii="Times New Roman" w:hAnsi="Times New Roman" w:cs="Times New Roman"/>
          <w:sz w:val="24"/>
          <w:szCs w:val="24"/>
        </w:rPr>
        <w:t xml:space="preserve">Описание ситуации: служащий, его родственники или иные лица, с которыми служащий поддерживает отношения, основанные на нравственных обязательствах, получают подарки или иные блага (бесплатные услуги, скидки, ссуды, оплату развлечений, отдыха, транспортных расходов и т.д.) от физических лиц или организаций, в отношении которых служащий осуществляет или ранее осуществлял отдельные функции государственного управления. </w:t>
      </w:r>
      <w:proofErr w:type="gramEnd"/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Меры предотвращения и урегулирования: служащему и его родственникам рекомендуется не принимать никаких подарков от организаций, в отношении которых служащий осуществляет или ранее осуществлял отдельные функции государственного управления, вне зависимости от стоимости этих подарков и поводов дарения. За исключением случаев дарения подарков в связи с протокольными мероприятиями, служебными командировками и другими официальными мероприятиями, стоимость которых превышает три тысячи рублей. В данном случае указанные подарки, полученные служащими, признаются соответственно федеральной собственностью Российской Федерации и передаются служащим по акту в орган, в котором указанное лицо замещает должность. Если подарок связан с исполнением должностных обязанностей и служащий не передал его по акту в орган, то в отношении служащего рекомендуется применить меры дисциплинарной ответственности. </w:t>
      </w:r>
    </w:p>
    <w:p w:rsidR="00963781" w:rsidRPr="00963781" w:rsidRDefault="00963781" w:rsidP="00963781">
      <w:pPr>
        <w:spacing w:after="23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numPr>
          <w:ilvl w:val="0"/>
          <w:numId w:val="3"/>
        </w:numPr>
        <w:spacing w:after="0" w:line="259" w:lineRule="auto"/>
        <w:ind w:hanging="348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  <w:u w:val="single" w:color="000000"/>
        </w:rPr>
        <w:t>Конфликт интересов, связанный с выполнением оплачиваемой работы.</w:t>
      </w: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Описание ситуации: служащий, его родственники или иные лица, с которыми служащий поддерживает отношения, основанные на нравственных обязательствах, выполняют или собираются выполнять оплачиваемую работу на условиях трудового или </w:t>
      </w:r>
      <w:proofErr w:type="spellStart"/>
      <w:proofErr w:type="gramStart"/>
      <w:r w:rsidRPr="00963781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963781">
        <w:rPr>
          <w:rFonts w:ascii="Times New Roman" w:hAnsi="Times New Roman" w:cs="Times New Roman"/>
          <w:sz w:val="24"/>
          <w:szCs w:val="24"/>
        </w:rPr>
        <w:t>- правового</w:t>
      </w:r>
      <w:proofErr w:type="gramEnd"/>
      <w:r w:rsidRPr="00963781">
        <w:rPr>
          <w:rFonts w:ascii="Times New Roman" w:hAnsi="Times New Roman" w:cs="Times New Roman"/>
          <w:sz w:val="24"/>
          <w:szCs w:val="24"/>
        </w:rPr>
        <w:t xml:space="preserve"> договора в организации, в отношении которой служащий осуществляет отдельные функции государственного управления. </w:t>
      </w:r>
    </w:p>
    <w:p w:rsidR="00963781" w:rsidRPr="00963781" w:rsidRDefault="00963781" w:rsidP="00963781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>Меры предотвращения и урегулирования: служащему рекомендуется отказаться от предложений о выполнении оплачиваемой работы в организации, в отношении которой служащий осуществляет отдельные функции государственного управления. В случае если на момент начала выполнения отдельных функций государственного управления в отношении организации служащий уже выполнял или выполняет в ней оплачиваемую работу, следует уведомить о наличии личной заинтересованности непосредственного руководителя в письменной форме. При этом рекомендуется отказаться от выполнения такой оплачиваемой работы в данной организации. В случае если на момент начала выполнения отдельных функций государственного управления в отношении организации родственники служащего выполняют в ней оплачиваемую работу, следует также уведомить о наличии личной заинтересованности непосредственного руководителя в письменной форме. В случае</w:t>
      </w:r>
      <w:proofErr w:type="gramStart"/>
      <w:r w:rsidRPr="009637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3781">
        <w:rPr>
          <w:rFonts w:ascii="Times New Roman" w:hAnsi="Times New Roman" w:cs="Times New Roman"/>
          <w:sz w:val="24"/>
          <w:szCs w:val="24"/>
        </w:rPr>
        <w:t xml:space="preserve"> если служащий самостоятельно не предпринял мер по урегулированию конфликта интересов, представителю нанимателя рекомендуется отстранить служащего от выполнения отдельных функций государственного управления в отношении организации, в которой служащий или его родственники выполняют оплачиваемую работу. </w:t>
      </w:r>
    </w:p>
    <w:p w:rsidR="00963781" w:rsidRPr="00963781" w:rsidRDefault="00963781" w:rsidP="00963781">
      <w:pPr>
        <w:spacing w:after="19" w:line="259" w:lineRule="auto"/>
        <w:ind w:left="1702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781" w:rsidRPr="00963781" w:rsidRDefault="00963781" w:rsidP="00963781">
      <w:pPr>
        <w:spacing w:after="16" w:line="259" w:lineRule="auto"/>
        <w:ind w:left="1702"/>
        <w:rPr>
          <w:rFonts w:ascii="Times New Roman" w:hAnsi="Times New Roman" w:cs="Times New Roman"/>
          <w:sz w:val="24"/>
          <w:szCs w:val="24"/>
        </w:rPr>
      </w:pPr>
      <w:r w:rsidRPr="0096378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63781" w:rsidRPr="00963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E4694"/>
    <w:multiLevelType w:val="hybridMultilevel"/>
    <w:tmpl w:val="A10AAB76"/>
    <w:lvl w:ilvl="0" w:tplc="6B5E59C0">
      <w:start w:val="1"/>
      <w:numFmt w:val="decimal"/>
      <w:lvlText w:val="%1.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2E1EE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222B5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A4B9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68EEF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482CB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2CCF28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6E87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02A0B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30A0144"/>
    <w:multiLevelType w:val="hybridMultilevel"/>
    <w:tmpl w:val="687E2C58"/>
    <w:lvl w:ilvl="0" w:tplc="A64C3AA0">
      <w:start w:val="1"/>
      <w:numFmt w:val="bullet"/>
      <w:lvlText w:val="-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CED0F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A651C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C58B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A248D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4CE8A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F42A62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883DE4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90000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A4384C"/>
    <w:multiLevelType w:val="hybridMultilevel"/>
    <w:tmpl w:val="DF267768"/>
    <w:lvl w:ilvl="0" w:tplc="3AFA03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63BA2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B8A77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46508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61A5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A480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88576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34DCA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DC3700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963781"/>
    <w:rsid w:val="00963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1171</Words>
  <Characters>6681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2026-10-18T11:04:00Z</dcterms:created>
  <dcterms:modified xsi:type="dcterms:W3CDTF">2026-10-18T11:06:00Z</dcterms:modified>
</cp:coreProperties>
</file>